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9E" w:rsidRDefault="0095629E" w:rsidP="0095629E">
      <w:pPr>
        <w:spacing w:after="0" w:line="240" w:lineRule="auto"/>
        <w:jc w:val="both"/>
        <w:rPr>
          <w:rFonts w:ascii="Book Antiqua" w:hAnsi="Book Antiqua"/>
          <w:b/>
        </w:rPr>
      </w:pPr>
      <w:r w:rsidRPr="00EF59BE">
        <w:rPr>
          <w:noProof/>
          <w:lang w:eastAsia="pl-PL"/>
        </w:rPr>
        <w:drawing>
          <wp:inline distT="0" distB="0" distL="0" distR="0">
            <wp:extent cx="170497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9E" w:rsidRDefault="0095629E" w:rsidP="0095629E">
      <w:pPr>
        <w:spacing w:after="0" w:line="240" w:lineRule="auto"/>
        <w:jc w:val="both"/>
        <w:rPr>
          <w:rFonts w:ascii="Book Antiqua" w:hAnsi="Book Antiqua"/>
          <w:b/>
        </w:rPr>
      </w:pPr>
    </w:p>
    <w:p w:rsidR="0095629E" w:rsidRPr="00696A15" w:rsidRDefault="0095629E" w:rsidP="0095629E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 </w:t>
      </w:r>
      <w:r w:rsidRPr="00696A15">
        <w:rPr>
          <w:rFonts w:ascii="Book Antiqua" w:hAnsi="Book Antiqua"/>
          <w:b/>
          <w:sz w:val="28"/>
          <w:szCs w:val="28"/>
        </w:rPr>
        <w:t xml:space="preserve">Obowiązek informacyjny </w:t>
      </w:r>
      <w:r>
        <w:rPr>
          <w:rFonts w:ascii="Book Antiqua" w:hAnsi="Book Antiqua"/>
          <w:b/>
          <w:sz w:val="28"/>
          <w:szCs w:val="28"/>
        </w:rPr>
        <w:t xml:space="preserve">RODO wynikający </w:t>
      </w:r>
      <w:r w:rsidRPr="00696A15">
        <w:rPr>
          <w:rFonts w:ascii="Book Antiqua" w:hAnsi="Book Antiqua"/>
          <w:b/>
          <w:sz w:val="28"/>
          <w:szCs w:val="28"/>
        </w:rPr>
        <w:t>z przetwarzani</w:t>
      </w:r>
      <w:r>
        <w:rPr>
          <w:rFonts w:ascii="Book Antiqua" w:hAnsi="Book Antiqua"/>
          <w:b/>
          <w:sz w:val="28"/>
          <w:szCs w:val="28"/>
        </w:rPr>
        <w:t>a</w:t>
      </w:r>
      <w:r w:rsidRPr="00696A15">
        <w:rPr>
          <w:rFonts w:ascii="Book Antiqua" w:hAnsi="Book Antiqua"/>
          <w:b/>
          <w:sz w:val="28"/>
          <w:szCs w:val="28"/>
        </w:rPr>
        <w:t xml:space="preserve"> danych osobowych </w:t>
      </w:r>
      <w:r>
        <w:rPr>
          <w:rFonts w:ascii="Book Antiqua" w:hAnsi="Book Antiqua"/>
          <w:b/>
          <w:sz w:val="28"/>
          <w:szCs w:val="28"/>
        </w:rPr>
        <w:t xml:space="preserve">niezbędnych do zawarcia </w:t>
      </w:r>
      <w:r w:rsidRPr="00696A15">
        <w:rPr>
          <w:rFonts w:ascii="Book Antiqua" w:hAnsi="Book Antiqua"/>
          <w:b/>
          <w:sz w:val="28"/>
          <w:szCs w:val="28"/>
        </w:rPr>
        <w:t>umow</w:t>
      </w:r>
      <w:r>
        <w:rPr>
          <w:rFonts w:ascii="Book Antiqua" w:hAnsi="Book Antiqua"/>
          <w:b/>
          <w:sz w:val="28"/>
          <w:szCs w:val="28"/>
        </w:rPr>
        <w:t xml:space="preserve">y na dostarczanie wody </w:t>
      </w:r>
      <w:r w:rsidR="003852B0">
        <w:rPr>
          <w:rFonts w:ascii="Book Antiqua" w:hAnsi="Book Antiqua"/>
          <w:b/>
          <w:sz w:val="28"/>
          <w:szCs w:val="28"/>
        </w:rPr>
        <w:br/>
      </w:r>
      <w:r>
        <w:rPr>
          <w:rFonts w:ascii="Book Antiqua" w:hAnsi="Book Antiqua"/>
          <w:b/>
          <w:sz w:val="28"/>
          <w:szCs w:val="28"/>
        </w:rPr>
        <w:t>i odprowadzania ścieków</w:t>
      </w:r>
    </w:p>
    <w:p w:rsidR="0095629E" w:rsidRPr="00696A15" w:rsidRDefault="0095629E" w:rsidP="0095629E">
      <w:pPr>
        <w:spacing w:after="0" w:line="240" w:lineRule="auto"/>
        <w:jc w:val="both"/>
        <w:rPr>
          <w:rFonts w:ascii="Book Antiqua" w:hAnsi="Book Antiqua"/>
        </w:rPr>
      </w:pPr>
    </w:p>
    <w:p w:rsidR="0095629E" w:rsidRPr="00696A15" w:rsidRDefault="0095629E" w:rsidP="0095629E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W związku z przetwarzaniem danych osobowych informujemy:</w:t>
      </w:r>
    </w:p>
    <w:p w:rsidR="0095629E" w:rsidRPr="00696A15" w:rsidRDefault="0095629E" w:rsidP="0095629E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Zgodnie z art. 13 Rozporządzeniem Parlamentu Europejskiego i Rady (UE) 2016/679 z dnia 27 kwietnia 2016 r. w sprawie ochrony osób fizycznych w związku z przetwarzaniem danych osobowych i w sprawie swobodnego przepływu takich danych oraz uchylenia dyrektywy 95/46/WE (dalej jako RODO) oraz ustawy z dnia  7 czerwca 2001 r. o zbiorowym  zaopatrzeniu w wodę i zbiorowym odprowadzaniu ścieków oraz ustawy z dnia 29 września 1994 r. o rachunkowości i ustawy z dnia 23 kwietnia 1964 r. - Kodeks cywilny  informuje, że:</w:t>
      </w:r>
    </w:p>
    <w:p w:rsidR="0095629E" w:rsidRPr="00696A15" w:rsidRDefault="0095629E" w:rsidP="009562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Administratorem danych osobowych jest </w:t>
      </w:r>
      <w:r w:rsidRPr="00AA3D78">
        <w:rPr>
          <w:rFonts w:ascii="Book Antiqua" w:hAnsi="Book Antiqua"/>
          <w:b/>
        </w:rPr>
        <w:t>Zakład Wodociągów i Kanalizacji Sp. z o.o.,</w:t>
      </w:r>
      <w:r w:rsidRPr="00696A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 w:rsidRPr="00696A15">
        <w:rPr>
          <w:rFonts w:ascii="Book Antiqua" w:hAnsi="Book Antiqua"/>
        </w:rPr>
        <w:t>ul. M. Golisza 10, 71-682 Szczecin.</w:t>
      </w:r>
    </w:p>
    <w:p w:rsidR="0095629E" w:rsidRPr="00696A15" w:rsidRDefault="0095629E" w:rsidP="009562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W celu udzielenia informacji dotyczących przetwarzania danych osobowych powołaliśmy Inspektora ochrony danych. Wszelkie informacje prosimy kierować na skrzynkę mailową Inspektora ochrony danych. Dane kontaktowe Inspektora ochrony danych: </w:t>
      </w:r>
      <w:r w:rsidRPr="00825A4B">
        <w:rPr>
          <w:rFonts w:ascii="Book Antiqua" w:hAnsi="Book Antiqua"/>
          <w:b/>
          <w:color w:val="4472C4" w:themeColor="accent1"/>
        </w:rPr>
        <w:t>iod@zwik.szczecin.pl</w:t>
      </w:r>
      <w:bookmarkStart w:id="0" w:name="_GoBack"/>
      <w:r w:rsidR="00825A4B" w:rsidRPr="00DC37DA">
        <w:rPr>
          <w:rFonts w:ascii="Book Antiqua" w:hAnsi="Book Antiqua"/>
          <w:b/>
        </w:rPr>
        <w:t>.</w:t>
      </w:r>
      <w:bookmarkEnd w:id="0"/>
    </w:p>
    <w:p w:rsidR="0095629E" w:rsidRPr="00696A15" w:rsidRDefault="0095629E" w:rsidP="009562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Przetwarzanie odbywa się w celu:</w:t>
      </w:r>
    </w:p>
    <w:p w:rsidR="0095629E" w:rsidRPr="00696A15" w:rsidRDefault="0095629E" w:rsidP="0095629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zawarcia i realizacji umowy na dostarczanie wody i odprowadzenie ścieków zgodnie z  obowiązującymi przepisami, w tym przepisami o zbiorowym zaopatrzeniu </w:t>
      </w:r>
      <w:r>
        <w:rPr>
          <w:rFonts w:ascii="Book Antiqua" w:hAnsi="Book Antiqua"/>
        </w:rPr>
        <w:br/>
      </w:r>
      <w:r w:rsidRPr="00696A15">
        <w:rPr>
          <w:rFonts w:ascii="Book Antiqua" w:hAnsi="Book Antiqua"/>
        </w:rPr>
        <w:t>w wodę i odprowadzanie ścieków - art. 6 ust. 1 lit. b RODO;</w:t>
      </w:r>
    </w:p>
    <w:p w:rsidR="0095629E" w:rsidRPr="00696A15" w:rsidRDefault="0095629E" w:rsidP="0095629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wystawienia faktury i płatności, oraz w celu wypełnienia obowiązków prawnych, które ciążą na Administratorze tj. m.in. obowiązek podatkowy, obowiązek archiwizacyjny - - art. 6 ust. 1 lit. c RODO;</w:t>
      </w:r>
    </w:p>
    <w:p w:rsidR="0095629E" w:rsidRPr="00696A15" w:rsidRDefault="0095629E" w:rsidP="0095629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egzekucji roszczeń, prowadzenia postępowań sądowych, arbitrażowych </w:t>
      </w:r>
      <w:r>
        <w:rPr>
          <w:rFonts w:ascii="Book Antiqua" w:hAnsi="Book Antiqua"/>
        </w:rPr>
        <w:br/>
      </w:r>
      <w:r w:rsidRPr="00696A15">
        <w:rPr>
          <w:rFonts w:ascii="Book Antiqua" w:hAnsi="Book Antiqua"/>
        </w:rPr>
        <w:t>i mediacyjnych lub obrony przed ewentualnymi roszczeniami - art. 6 ust. 1 lit. f  RODO.</w:t>
      </w:r>
    </w:p>
    <w:p w:rsidR="0095629E" w:rsidRPr="00696A15" w:rsidRDefault="0095629E" w:rsidP="009562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Dane osobowe nie pochodzą od stron trzecich.</w:t>
      </w:r>
    </w:p>
    <w:p w:rsidR="0095629E" w:rsidRPr="00696A15" w:rsidRDefault="0095629E" w:rsidP="009562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Administrator nie zamierza przekazywać danych do państwa trzeciego lub organizacji międzynarodowej. </w:t>
      </w:r>
    </w:p>
    <w:p w:rsidR="0095629E" w:rsidRPr="00696A15" w:rsidRDefault="0095629E" w:rsidP="009562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Administrator będzie przekazywał dane osobowe innym podmiotom tylko na podstawie przepisów prawa m. in. do: sądu, organów ścigania, firm ubezpieczeniowych, US, banków oraz umów powierzenia przetwarzania danych osobowych tj. do: dostawców systemów IT z którymi współpracuje Administrator.</w:t>
      </w:r>
    </w:p>
    <w:p w:rsidR="0095629E" w:rsidRPr="00696A15" w:rsidRDefault="0095629E" w:rsidP="009562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Dane osobowe będą przetwarzane przez okres realizacji sprawy, a także po jej zakończeniu w celu windykacji i archiwizacji, w czasie zgodnym z obowiązującymi przepisami</w:t>
      </w:r>
    </w:p>
    <w:p w:rsidR="0095629E" w:rsidRPr="00696A15" w:rsidRDefault="0095629E" w:rsidP="009562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95629E" w:rsidRPr="00696A15" w:rsidRDefault="0095629E" w:rsidP="009562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Skargę na działania Administratora można wnieść do Prezesa Urzędu Ochrony Danych Osobowych.</w:t>
      </w:r>
    </w:p>
    <w:p w:rsidR="0095629E" w:rsidRDefault="0095629E" w:rsidP="009562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Podanie danych osobowych jest wymogiem do wykonania obowiązków Administratora. Ich niepodanie spowoduje brak możliwości skorzystania z usług Administratora.</w:t>
      </w:r>
    </w:p>
    <w:p w:rsidR="0095629E" w:rsidRPr="00696A15" w:rsidRDefault="0095629E" w:rsidP="0095629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Administrator nie przewiduje zautomatyzowanego podejmowania decyzji.</w:t>
      </w:r>
    </w:p>
    <w:p w:rsidR="0095629E" w:rsidRDefault="0095629E" w:rsidP="0095629E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</w:pPr>
    </w:p>
    <w:p w:rsidR="0095629E" w:rsidRDefault="0095629E" w:rsidP="0095629E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</w:pPr>
    </w:p>
    <w:p w:rsidR="005606B6" w:rsidRPr="0095629E" w:rsidRDefault="0095629E" w:rsidP="0095629E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</w:pPr>
      <w:r w:rsidRPr="0095629E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 xml:space="preserve">Wersja 1.0 </w:t>
      </w:r>
      <w:r w:rsidRPr="0095629E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br/>
        <w:t xml:space="preserve">Data aktualizacji: </w:t>
      </w:r>
      <w:r w:rsidR="008868A9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>8</w:t>
      </w:r>
      <w:r w:rsidRPr="0095629E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 xml:space="preserve">.09.2021r. </w:t>
      </w:r>
    </w:p>
    <w:sectPr w:rsidR="005606B6" w:rsidRPr="0095629E" w:rsidSect="0095629E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5696"/>
    <w:multiLevelType w:val="hybridMultilevel"/>
    <w:tmpl w:val="16344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723E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9E"/>
    <w:rsid w:val="003852B0"/>
    <w:rsid w:val="005606B6"/>
    <w:rsid w:val="00825A4B"/>
    <w:rsid w:val="008868A9"/>
    <w:rsid w:val="0095629E"/>
    <w:rsid w:val="00AA3D78"/>
    <w:rsid w:val="00DC37DA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160F"/>
  <w15:chartTrackingRefBased/>
  <w15:docId w15:val="{C9E814F7-DC37-4A96-A4C0-03BA3260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2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Gierczakowska</dc:creator>
  <cp:keywords/>
  <dc:description/>
  <cp:lastModifiedBy>Izabela Gierczakowska</cp:lastModifiedBy>
  <cp:revision>7</cp:revision>
  <dcterms:created xsi:type="dcterms:W3CDTF">2021-09-13T08:19:00Z</dcterms:created>
  <dcterms:modified xsi:type="dcterms:W3CDTF">2021-09-14T07:45:00Z</dcterms:modified>
</cp:coreProperties>
</file>